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20E6" w14:textId="370A35DB" w:rsidR="0041492F" w:rsidRPr="00E40D88" w:rsidRDefault="00E40D88" w:rsidP="00E40D88">
      <w:pPr>
        <w:suppressAutoHyphens w:val="0"/>
        <w:overflowPunct/>
        <w:spacing w:line="360" w:lineRule="auto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0D88">
        <w:rPr>
          <w:rFonts w:ascii="Times New Roman" w:eastAsia="Times New Roman" w:hAnsi="Times New Roman" w:cs="Times New Roman"/>
          <w:b/>
          <w:sz w:val="32"/>
          <w:szCs w:val="32"/>
        </w:rPr>
        <w:t xml:space="preserve">WYKAZ PODRĘCZNIKÓW NA LATA 2022/2023 </w:t>
      </w:r>
      <w:bookmarkStart w:id="0" w:name="_GoBack"/>
      <w:bookmarkEnd w:id="0"/>
      <w:r w:rsidRPr="00E40D88">
        <w:rPr>
          <w:rFonts w:ascii="Times New Roman" w:eastAsia="Times New Roman" w:hAnsi="Times New Roman" w:cs="Times New Roman"/>
          <w:b/>
          <w:sz w:val="32"/>
          <w:szCs w:val="32"/>
        </w:rPr>
        <w:t>W POLICEALNEJ SZKOLE SPECJALNEJ</w:t>
      </w:r>
    </w:p>
    <w:tbl>
      <w:tblPr>
        <w:tblW w:w="1431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440"/>
        <w:gridCol w:w="2410"/>
        <w:gridCol w:w="1665"/>
        <w:gridCol w:w="2162"/>
      </w:tblGrid>
      <w:tr w:rsidR="0041492F" w:rsidRPr="0041492F" w14:paraId="08101BA4" w14:textId="77777777" w:rsidTr="00360191">
        <w:trPr>
          <w:trHeight w:val="315"/>
        </w:trPr>
        <w:tc>
          <w:tcPr>
            <w:tcW w:w="2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48FEC0D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6E1D" w14:textId="77777777" w:rsidR="0041492F" w:rsidRPr="0041492F" w:rsidRDefault="0041492F" w:rsidP="0041492F">
            <w:pPr>
              <w:suppressAutoHyphens w:val="0"/>
              <w:overflowPunct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41492F">
              <w:rPr>
                <w:rFonts w:cs="Times New Roman"/>
                <w:b/>
                <w:sz w:val="24"/>
                <w:szCs w:val="24"/>
                <w:highlight w:val="red"/>
              </w:rPr>
              <w:t>PODRĘCZNIKI</w:t>
            </w:r>
            <w:r w:rsidRPr="0041492F">
              <w:rPr>
                <w:rFonts w:cs="Times New Roman"/>
                <w:sz w:val="24"/>
                <w:szCs w:val="24"/>
                <w:highlight w:val="red"/>
              </w:rPr>
              <w:t xml:space="preserve"> </w:t>
            </w:r>
            <w:r w:rsidRPr="0041492F">
              <w:rPr>
                <w:rFonts w:cs="Times New Roman"/>
                <w:b/>
                <w:sz w:val="24"/>
                <w:szCs w:val="24"/>
                <w:highlight w:val="red"/>
              </w:rPr>
              <w:t xml:space="preserve">i MATERIAŁY EDUKACYJNE  – I, II </w:t>
            </w:r>
            <w:proofErr w:type="spellStart"/>
            <w:r w:rsidRPr="0041492F">
              <w:rPr>
                <w:rFonts w:cs="Times New Roman"/>
                <w:b/>
                <w:sz w:val="24"/>
                <w:szCs w:val="24"/>
                <w:highlight w:val="red"/>
              </w:rPr>
              <w:t>sem</w:t>
            </w:r>
            <w:proofErr w:type="spellEnd"/>
            <w:r w:rsidRPr="0041492F">
              <w:rPr>
                <w:rFonts w:cs="Times New Roman"/>
                <w:b/>
                <w:sz w:val="24"/>
                <w:szCs w:val="24"/>
                <w:highlight w:val="red"/>
              </w:rPr>
              <w:t>. Szkoła Policealna</w:t>
            </w:r>
          </w:p>
        </w:tc>
      </w:tr>
      <w:tr w:rsidR="0041492F" w:rsidRPr="0041492F" w14:paraId="5799AF91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  <w:hideMark/>
          </w:tcPr>
          <w:p w14:paraId="6D01128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1PSS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ED6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315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AUTOR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03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WYDAWNICTWO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1AD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NUMER DOPUSZCZENIA</w:t>
            </w:r>
          </w:p>
        </w:tc>
      </w:tr>
      <w:tr w:rsidR="0041492F" w:rsidRPr="0041492F" w14:paraId="44CF4BF0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1FB9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213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cs="Times New Roman"/>
              </w:rPr>
            </w:pPr>
            <w:r w:rsidRPr="0041492F">
              <w:rPr>
                <w:rFonts w:cs="Times New Roman"/>
              </w:rPr>
              <w:t>Bezpieczeństwo i higiena pracy biurowej - podręcznik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2E3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Joanna Pasoń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C1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 Ekonomik Jacek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Musiałkiewicz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F1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Materiał edukacyjny 2020</w:t>
            </w:r>
          </w:p>
        </w:tc>
      </w:tr>
      <w:tr w:rsidR="0041492F" w:rsidRPr="0041492F" w14:paraId="1E910C6F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41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techniki biurowej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73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1492F">
              <w:rPr>
                <w:rFonts w:eastAsia="Times New Roman" w:cs="Times New Roman"/>
                <w:b/>
                <w:lang w:eastAsia="pl-PL"/>
              </w:rPr>
              <w:t>Informacja we wrześniu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7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EB0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35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41492F" w:rsidRPr="0041492F" w14:paraId="3A8CE07F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145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0D3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1492F">
              <w:rPr>
                <w:rFonts w:eastAsia="Times New Roman" w:cs="Times New Roman"/>
                <w:b/>
                <w:lang w:eastAsia="pl-PL"/>
              </w:rPr>
              <w:t>Informacja we wrześniu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9EA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1C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90A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41492F" w:rsidRPr="0041492F" w14:paraId="04D9D50A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623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Ekonomiczne podstawy funkcjonowania przedsiębiorstw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9ED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>Ekonomia w zarysie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170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Grzegorz Kwiatkowski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57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Wydawnictwo</w:t>
            </w:r>
          </w:p>
          <w:p w14:paraId="172DD5A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Ekonomik Jacek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Musiałkiewicz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5F9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Materiał edukacyjny 2017</w:t>
            </w:r>
          </w:p>
        </w:tc>
      </w:tr>
      <w:tr w:rsidR="0041492F" w:rsidRPr="0041492F" w14:paraId="494B36BF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37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D56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>bez podręcznika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E71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9B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43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 </w:t>
            </w:r>
          </w:p>
        </w:tc>
      </w:tr>
      <w:tr w:rsidR="0041492F" w:rsidRPr="0041492F" w14:paraId="68F7ED6F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EA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prawa cywilnego 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0EF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1492F">
              <w:rPr>
                <w:rFonts w:eastAsia="Times New Roman" w:cs="Times New Roman"/>
                <w:b/>
                <w:lang w:eastAsia="pl-PL"/>
              </w:rPr>
              <w:t xml:space="preserve">Informacja we wrześniu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E9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03D0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495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</w:tr>
      <w:tr w:rsidR="0041492F" w:rsidRPr="0041492F" w14:paraId="57470F24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BC3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prawa pracy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A8E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1492F">
              <w:rPr>
                <w:rFonts w:eastAsia="Times New Roman" w:cs="Times New Roman"/>
                <w:b/>
                <w:lang w:eastAsia="pl-PL"/>
              </w:rPr>
              <w:t>Informacja we wrześniu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DE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F0F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B3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- </w:t>
            </w:r>
          </w:p>
        </w:tc>
      </w:tr>
      <w:tr w:rsidR="0041492F" w:rsidRPr="0041492F" w14:paraId="4F22E1A0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9E5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prawa administracyjnego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CA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 xml:space="preserve">Prawo administracyjne - podręcznik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A67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 Urszula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Legierska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E13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 Wydawnictwo Ekonomik –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2A1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27/2015</w:t>
            </w:r>
          </w:p>
        </w:tc>
      </w:tr>
      <w:tr w:rsidR="0041492F" w:rsidRPr="0041492F" w14:paraId="5554311A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89A0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prawa finansowego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21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 xml:space="preserve">Podstawy finansów publicznych –podręcznik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085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 Zofia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Mielczarczyk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48D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WSiP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731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2013</w:t>
            </w:r>
          </w:p>
          <w:p w14:paraId="1211F0E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Materiał edukacyjny</w:t>
            </w:r>
          </w:p>
        </w:tc>
      </w:tr>
      <w:tr w:rsidR="0041492F" w:rsidRPr="0041492F" w14:paraId="2AB165CA" w14:textId="77777777" w:rsidTr="0036019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991A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pracy biurowej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81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>Organizacja i technika pracy biurowej. Podręcznik do nauki zawodu technik administracji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27F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Praca zbiorowa pod redakcją Elżbiety Mitury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3B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41492F">
              <w:rPr>
                <w:rFonts w:cs="Calibri"/>
              </w:rPr>
              <w:t xml:space="preserve"> </w:t>
            </w:r>
            <w:proofErr w:type="spellStart"/>
            <w:r w:rsidRPr="0041492F">
              <w:rPr>
                <w:rFonts w:cs="Calibri"/>
              </w:rPr>
              <w:t>Difin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16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2013</w:t>
            </w:r>
          </w:p>
          <w:p w14:paraId="534C2196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Materiał edukacyjny</w:t>
            </w:r>
          </w:p>
        </w:tc>
      </w:tr>
      <w:tr w:rsidR="0041492F" w:rsidRPr="0041492F" w14:paraId="1CEBE643" w14:textId="77777777" w:rsidTr="00360191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B83E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administracyjne w praktyce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5C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C9EC1C4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17C539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099ED9F0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1492F">
              <w:rPr>
                <w:rFonts w:eastAsia="Times New Roman" w:cs="Times New Roman"/>
                <w:lang w:eastAsia="pl-PL"/>
              </w:rPr>
              <w:t xml:space="preserve">Postępowanie administracyjne – podręcznik </w:t>
            </w:r>
          </w:p>
          <w:p w14:paraId="2E1B941F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B1F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Monika Zbrojewska</w:t>
            </w:r>
          </w:p>
          <w:p w14:paraId="01993781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Urszula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Legierska</w:t>
            </w:r>
            <w:proofErr w:type="spellEnd"/>
          </w:p>
          <w:p w14:paraId="6DF3116C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Konrad Bogacz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9F8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Wydawnictwo Ekonomik – Jacek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Musiałkiewicz</w:t>
            </w:r>
            <w:proofErr w:type="spellEnd"/>
          </w:p>
          <w:p w14:paraId="3FB8362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682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 41/2014</w:t>
            </w:r>
          </w:p>
        </w:tc>
      </w:tr>
      <w:tr w:rsidR="0041492F" w:rsidRPr="0041492F" w14:paraId="1CC117C2" w14:textId="77777777" w:rsidTr="00360191">
        <w:trPr>
          <w:trHeight w:val="30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ED5230" w14:textId="77777777" w:rsidR="0041492F" w:rsidRPr="0041492F" w:rsidRDefault="0041492F" w:rsidP="0041492F">
            <w:pPr>
              <w:suppressAutoHyphens w:val="0"/>
              <w:overflowPunct/>
              <w:rPr>
                <w:rFonts w:cs="Times New Roman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79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cs="Times New Roman"/>
              </w:rPr>
            </w:pPr>
            <w:r w:rsidRPr="0041492F">
              <w:rPr>
                <w:rFonts w:cs="Calibri"/>
              </w:rPr>
              <w:t>Postępowanie administracyjne - ćwiczenia</w:t>
            </w:r>
          </w:p>
          <w:p w14:paraId="246E89AE" w14:textId="77777777" w:rsidR="0041492F" w:rsidRPr="0041492F" w:rsidRDefault="0041492F" w:rsidP="0041492F">
            <w:pPr>
              <w:suppressAutoHyphens w:val="0"/>
              <w:overflowPunct/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FEB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Urszula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Legierska</w:t>
            </w:r>
            <w:proofErr w:type="spellEnd"/>
          </w:p>
          <w:p w14:paraId="2997CDB1" w14:textId="77777777" w:rsidR="0041492F" w:rsidRPr="0041492F" w:rsidRDefault="0041492F" w:rsidP="0041492F">
            <w:pPr>
              <w:suppressAutoHyphens w:val="0"/>
              <w:overflowPunct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88A" w14:textId="77777777" w:rsidR="0041492F" w:rsidRPr="0041492F" w:rsidRDefault="0041492F" w:rsidP="0041492F">
            <w:pPr>
              <w:suppressAutoHyphens w:val="0"/>
              <w:overflowPunct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 xml:space="preserve">Wydawnictwo Ekonomik – Jacek </w:t>
            </w:r>
            <w:proofErr w:type="spellStart"/>
            <w:r w:rsidRPr="0041492F">
              <w:rPr>
                <w:rFonts w:eastAsia="Times New Roman" w:cs="Times New Roman"/>
                <w:color w:val="000000"/>
                <w:lang w:eastAsia="pl-PL"/>
              </w:rPr>
              <w:t>Musiałkiewicz</w:t>
            </w:r>
            <w:proofErr w:type="spellEnd"/>
          </w:p>
          <w:p w14:paraId="7E120CC8" w14:textId="77777777" w:rsidR="0041492F" w:rsidRPr="0041492F" w:rsidRDefault="0041492F" w:rsidP="0041492F">
            <w:pPr>
              <w:suppressAutoHyphens w:val="0"/>
              <w:overflowPunct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F04" w14:textId="77777777" w:rsidR="0041492F" w:rsidRPr="0041492F" w:rsidRDefault="0041492F" w:rsidP="0041492F">
            <w:pPr>
              <w:suppressAutoHyphens w:val="0"/>
              <w:overflowPunct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1492F">
              <w:rPr>
                <w:rFonts w:eastAsia="Times New Roman" w:cs="Times New Roman"/>
                <w:color w:val="000000"/>
                <w:lang w:eastAsia="pl-PL"/>
              </w:rPr>
              <w:t>Materiał ćwiczeniowy</w:t>
            </w:r>
          </w:p>
        </w:tc>
      </w:tr>
    </w:tbl>
    <w:p w14:paraId="36B93602" w14:textId="77777777" w:rsidR="0041492F" w:rsidRPr="0041492F" w:rsidRDefault="0041492F" w:rsidP="0041492F">
      <w:pPr>
        <w:suppressAutoHyphens w:val="0"/>
        <w:overflowPunct/>
        <w:ind w:right="-3969"/>
        <w:rPr>
          <w:rFonts w:cs="Times New Roman"/>
        </w:rPr>
      </w:pPr>
    </w:p>
    <w:p w14:paraId="7A59BDF8" w14:textId="77777777" w:rsidR="0041492F" w:rsidRPr="0041492F" w:rsidRDefault="0041492F" w:rsidP="0041492F">
      <w:pPr>
        <w:suppressAutoHyphens w:val="0"/>
        <w:overflowPunct/>
        <w:rPr>
          <w:rFonts w:cs="Times New Roman"/>
        </w:rPr>
      </w:pPr>
    </w:p>
    <w:p w14:paraId="6D71DA90" w14:textId="77777777" w:rsidR="0041492F" w:rsidRDefault="0041492F" w:rsidP="0041492F">
      <w:pPr>
        <w:suppressAutoHyphens w:val="0"/>
        <w:overflowPunct/>
        <w:spacing w:line="36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179097" w14:textId="77777777" w:rsidR="0041492F" w:rsidRDefault="0041492F" w:rsidP="00475092">
      <w:pPr>
        <w:suppressAutoHyphens w:val="0"/>
        <w:overflowPunct/>
        <w:spacing w:line="36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EAB32D" w14:textId="0EE8BA2A" w:rsidR="00475092" w:rsidRDefault="00475092" w:rsidP="00475092">
      <w:pPr>
        <w:suppressAutoHyphens w:val="0"/>
        <w:overflowPunct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13A978E" w14:textId="77777777" w:rsidR="00475092" w:rsidRPr="00475092" w:rsidRDefault="00475092" w:rsidP="00475092">
      <w:pPr>
        <w:suppressAutoHyphens w:val="0"/>
        <w:overflowPunct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07459315" w14:textId="77777777" w:rsidR="000D0821" w:rsidRDefault="000D0821"/>
    <w:p w14:paraId="6537F28F" w14:textId="77777777" w:rsidR="000D0821" w:rsidRDefault="000D0821"/>
    <w:sectPr w:rsidR="000D0821" w:rsidSect="006D755E">
      <w:pgSz w:w="16838" w:h="11906" w:orient="landscape"/>
      <w:pgMar w:top="1440" w:right="1440" w:bottom="1135" w:left="144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F4FB" w14:textId="77777777" w:rsidR="0090710A" w:rsidRDefault="0090710A">
      <w:pPr>
        <w:spacing w:after="0" w:line="240" w:lineRule="auto"/>
      </w:pPr>
      <w:r>
        <w:separator/>
      </w:r>
    </w:p>
  </w:endnote>
  <w:endnote w:type="continuationSeparator" w:id="0">
    <w:p w14:paraId="79D30E8D" w14:textId="77777777" w:rsidR="0090710A" w:rsidRDefault="009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E07F" w14:textId="77777777" w:rsidR="0090710A" w:rsidRDefault="0090710A">
      <w:pPr>
        <w:spacing w:after="0" w:line="240" w:lineRule="auto"/>
      </w:pPr>
      <w:r>
        <w:separator/>
      </w:r>
    </w:p>
  </w:footnote>
  <w:footnote w:type="continuationSeparator" w:id="0">
    <w:p w14:paraId="0ADD1A90" w14:textId="77777777" w:rsidR="0090710A" w:rsidRDefault="0090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5509"/>
    <w:multiLevelType w:val="hybridMultilevel"/>
    <w:tmpl w:val="392A87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65FE"/>
    <w:multiLevelType w:val="hybridMultilevel"/>
    <w:tmpl w:val="3EE08D6E"/>
    <w:lvl w:ilvl="0" w:tplc="2C2AB8DC">
      <w:start w:val="1"/>
      <w:numFmt w:val="decimal"/>
      <w:lvlText w:val="%1."/>
      <w:lvlJc w:val="left"/>
      <w:pPr>
        <w:ind w:left="720" w:hanging="360"/>
      </w:pPr>
    </w:lvl>
    <w:lvl w:ilvl="1" w:tplc="6A2A2DEC">
      <w:start w:val="1"/>
      <w:numFmt w:val="lowerLetter"/>
      <w:lvlText w:val="%2."/>
      <w:lvlJc w:val="left"/>
      <w:pPr>
        <w:ind w:left="1440" w:hanging="360"/>
      </w:pPr>
    </w:lvl>
    <w:lvl w:ilvl="2" w:tplc="077C9C68">
      <w:start w:val="1"/>
      <w:numFmt w:val="lowerRoman"/>
      <w:lvlText w:val="%3."/>
      <w:lvlJc w:val="right"/>
      <w:pPr>
        <w:ind w:left="2160" w:hanging="180"/>
      </w:pPr>
    </w:lvl>
    <w:lvl w:ilvl="3" w:tplc="BDDE7358">
      <w:start w:val="1"/>
      <w:numFmt w:val="decimal"/>
      <w:lvlText w:val="%4."/>
      <w:lvlJc w:val="left"/>
      <w:pPr>
        <w:ind w:left="2880" w:hanging="360"/>
      </w:pPr>
    </w:lvl>
    <w:lvl w:ilvl="4" w:tplc="951CF90C">
      <w:start w:val="1"/>
      <w:numFmt w:val="lowerLetter"/>
      <w:lvlText w:val="%5."/>
      <w:lvlJc w:val="left"/>
      <w:pPr>
        <w:ind w:left="3600" w:hanging="360"/>
      </w:pPr>
    </w:lvl>
    <w:lvl w:ilvl="5" w:tplc="FF26E0DC">
      <w:start w:val="1"/>
      <w:numFmt w:val="lowerRoman"/>
      <w:lvlText w:val="%6."/>
      <w:lvlJc w:val="right"/>
      <w:pPr>
        <w:ind w:left="4320" w:hanging="180"/>
      </w:pPr>
    </w:lvl>
    <w:lvl w:ilvl="6" w:tplc="E1DC50CC">
      <w:start w:val="1"/>
      <w:numFmt w:val="decimal"/>
      <w:lvlText w:val="%7."/>
      <w:lvlJc w:val="left"/>
      <w:pPr>
        <w:ind w:left="5040" w:hanging="360"/>
      </w:pPr>
    </w:lvl>
    <w:lvl w:ilvl="7" w:tplc="31CE3300">
      <w:start w:val="1"/>
      <w:numFmt w:val="lowerLetter"/>
      <w:lvlText w:val="%8."/>
      <w:lvlJc w:val="left"/>
      <w:pPr>
        <w:ind w:left="5760" w:hanging="360"/>
      </w:pPr>
    </w:lvl>
    <w:lvl w:ilvl="8" w:tplc="E93431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3631"/>
    <w:multiLevelType w:val="hybridMultilevel"/>
    <w:tmpl w:val="6AB298DE"/>
    <w:lvl w:ilvl="0" w:tplc="2CD8B35C">
      <w:start w:val="1"/>
      <w:numFmt w:val="decimal"/>
      <w:lvlText w:val="%1."/>
      <w:lvlJc w:val="left"/>
      <w:pPr>
        <w:ind w:left="720" w:hanging="360"/>
      </w:pPr>
    </w:lvl>
    <w:lvl w:ilvl="1" w:tplc="47C47666">
      <w:start w:val="1"/>
      <w:numFmt w:val="lowerLetter"/>
      <w:lvlText w:val="%2."/>
      <w:lvlJc w:val="left"/>
      <w:pPr>
        <w:ind w:left="1440" w:hanging="360"/>
      </w:pPr>
    </w:lvl>
    <w:lvl w:ilvl="2" w:tplc="A6549582">
      <w:start w:val="1"/>
      <w:numFmt w:val="lowerRoman"/>
      <w:lvlText w:val="%3."/>
      <w:lvlJc w:val="right"/>
      <w:pPr>
        <w:ind w:left="2160" w:hanging="180"/>
      </w:pPr>
    </w:lvl>
    <w:lvl w:ilvl="3" w:tplc="49547A3C">
      <w:start w:val="1"/>
      <w:numFmt w:val="decimal"/>
      <w:lvlText w:val="%4."/>
      <w:lvlJc w:val="left"/>
      <w:pPr>
        <w:ind w:left="2880" w:hanging="360"/>
      </w:pPr>
    </w:lvl>
    <w:lvl w:ilvl="4" w:tplc="F6282376">
      <w:start w:val="1"/>
      <w:numFmt w:val="lowerLetter"/>
      <w:lvlText w:val="%5."/>
      <w:lvlJc w:val="left"/>
      <w:pPr>
        <w:ind w:left="3600" w:hanging="360"/>
      </w:pPr>
    </w:lvl>
    <w:lvl w:ilvl="5" w:tplc="BAE45F94">
      <w:start w:val="1"/>
      <w:numFmt w:val="lowerRoman"/>
      <w:lvlText w:val="%6."/>
      <w:lvlJc w:val="right"/>
      <w:pPr>
        <w:ind w:left="4320" w:hanging="180"/>
      </w:pPr>
    </w:lvl>
    <w:lvl w:ilvl="6" w:tplc="4156CC44">
      <w:start w:val="1"/>
      <w:numFmt w:val="decimal"/>
      <w:lvlText w:val="%7."/>
      <w:lvlJc w:val="left"/>
      <w:pPr>
        <w:ind w:left="5040" w:hanging="360"/>
      </w:pPr>
    </w:lvl>
    <w:lvl w:ilvl="7" w:tplc="E9E6A158">
      <w:start w:val="1"/>
      <w:numFmt w:val="lowerLetter"/>
      <w:lvlText w:val="%8."/>
      <w:lvlJc w:val="left"/>
      <w:pPr>
        <w:ind w:left="5760" w:hanging="360"/>
      </w:pPr>
    </w:lvl>
    <w:lvl w:ilvl="8" w:tplc="5E766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6F97"/>
    <w:multiLevelType w:val="hybridMultilevel"/>
    <w:tmpl w:val="A904AF84"/>
    <w:lvl w:ilvl="0" w:tplc="CF6266FC">
      <w:start w:val="1"/>
      <w:numFmt w:val="decimal"/>
      <w:lvlText w:val="%1."/>
      <w:lvlJc w:val="left"/>
      <w:pPr>
        <w:ind w:left="720" w:hanging="360"/>
      </w:pPr>
    </w:lvl>
    <w:lvl w:ilvl="1" w:tplc="4020846A">
      <w:start w:val="1"/>
      <w:numFmt w:val="lowerLetter"/>
      <w:lvlText w:val="%2."/>
      <w:lvlJc w:val="left"/>
      <w:pPr>
        <w:ind w:left="1440" w:hanging="360"/>
      </w:pPr>
    </w:lvl>
    <w:lvl w:ilvl="2" w:tplc="345033D4">
      <w:start w:val="1"/>
      <w:numFmt w:val="lowerRoman"/>
      <w:lvlText w:val="%3."/>
      <w:lvlJc w:val="right"/>
      <w:pPr>
        <w:ind w:left="2160" w:hanging="180"/>
      </w:pPr>
    </w:lvl>
    <w:lvl w:ilvl="3" w:tplc="C228FAFE">
      <w:start w:val="1"/>
      <w:numFmt w:val="decimal"/>
      <w:lvlText w:val="%4."/>
      <w:lvlJc w:val="left"/>
      <w:pPr>
        <w:ind w:left="2880" w:hanging="360"/>
      </w:pPr>
    </w:lvl>
    <w:lvl w:ilvl="4" w:tplc="67E2DAF4">
      <w:start w:val="1"/>
      <w:numFmt w:val="lowerLetter"/>
      <w:lvlText w:val="%5."/>
      <w:lvlJc w:val="left"/>
      <w:pPr>
        <w:ind w:left="3600" w:hanging="360"/>
      </w:pPr>
    </w:lvl>
    <w:lvl w:ilvl="5" w:tplc="431E4D42">
      <w:start w:val="1"/>
      <w:numFmt w:val="lowerRoman"/>
      <w:lvlText w:val="%6."/>
      <w:lvlJc w:val="right"/>
      <w:pPr>
        <w:ind w:left="4320" w:hanging="180"/>
      </w:pPr>
    </w:lvl>
    <w:lvl w:ilvl="6" w:tplc="766C745E">
      <w:start w:val="1"/>
      <w:numFmt w:val="decimal"/>
      <w:lvlText w:val="%7."/>
      <w:lvlJc w:val="left"/>
      <w:pPr>
        <w:ind w:left="5040" w:hanging="360"/>
      </w:pPr>
    </w:lvl>
    <w:lvl w:ilvl="7" w:tplc="B3A2D0B2">
      <w:start w:val="1"/>
      <w:numFmt w:val="lowerLetter"/>
      <w:lvlText w:val="%8."/>
      <w:lvlJc w:val="left"/>
      <w:pPr>
        <w:ind w:left="5760" w:hanging="360"/>
      </w:pPr>
    </w:lvl>
    <w:lvl w:ilvl="8" w:tplc="C374D6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62A"/>
    <w:multiLevelType w:val="hybridMultilevel"/>
    <w:tmpl w:val="82B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1C91D"/>
    <w:rsid w:val="0003320C"/>
    <w:rsid w:val="00067761"/>
    <w:rsid w:val="000D0821"/>
    <w:rsid w:val="00255C93"/>
    <w:rsid w:val="00261122"/>
    <w:rsid w:val="0027A3F7"/>
    <w:rsid w:val="0035228F"/>
    <w:rsid w:val="00374B23"/>
    <w:rsid w:val="0041324E"/>
    <w:rsid w:val="0041492F"/>
    <w:rsid w:val="00475092"/>
    <w:rsid w:val="00524DEC"/>
    <w:rsid w:val="0058740D"/>
    <w:rsid w:val="00664999"/>
    <w:rsid w:val="006D755E"/>
    <w:rsid w:val="008164B6"/>
    <w:rsid w:val="0085317A"/>
    <w:rsid w:val="008A0247"/>
    <w:rsid w:val="0090710A"/>
    <w:rsid w:val="00B71177"/>
    <w:rsid w:val="00C65C98"/>
    <w:rsid w:val="00D14160"/>
    <w:rsid w:val="00DB7281"/>
    <w:rsid w:val="00E40D88"/>
    <w:rsid w:val="00F50C44"/>
    <w:rsid w:val="00FE56E8"/>
    <w:rsid w:val="015861A0"/>
    <w:rsid w:val="01E0655B"/>
    <w:rsid w:val="01F039BB"/>
    <w:rsid w:val="03156915"/>
    <w:rsid w:val="0363AB3A"/>
    <w:rsid w:val="036EC02F"/>
    <w:rsid w:val="03A291ED"/>
    <w:rsid w:val="03C64EFB"/>
    <w:rsid w:val="045EB72C"/>
    <w:rsid w:val="04B13976"/>
    <w:rsid w:val="05CD5D57"/>
    <w:rsid w:val="067587D4"/>
    <w:rsid w:val="08F64DD6"/>
    <w:rsid w:val="08FC0FE3"/>
    <w:rsid w:val="0B573FFE"/>
    <w:rsid w:val="0B945FC4"/>
    <w:rsid w:val="0DE54D0B"/>
    <w:rsid w:val="0E600942"/>
    <w:rsid w:val="0EBCC823"/>
    <w:rsid w:val="10811FD1"/>
    <w:rsid w:val="10DEB458"/>
    <w:rsid w:val="11AF86BD"/>
    <w:rsid w:val="11E4E112"/>
    <w:rsid w:val="122DF04C"/>
    <w:rsid w:val="1475195A"/>
    <w:rsid w:val="14A33FB4"/>
    <w:rsid w:val="1506B849"/>
    <w:rsid w:val="1562E681"/>
    <w:rsid w:val="15E6376C"/>
    <w:rsid w:val="1667E63C"/>
    <w:rsid w:val="1694838B"/>
    <w:rsid w:val="16B548AC"/>
    <w:rsid w:val="16F33373"/>
    <w:rsid w:val="1823E4F8"/>
    <w:rsid w:val="188F03D4"/>
    <w:rsid w:val="19CDE3D9"/>
    <w:rsid w:val="1A44E452"/>
    <w:rsid w:val="1A732EC5"/>
    <w:rsid w:val="1CDA5CAB"/>
    <w:rsid w:val="1D348753"/>
    <w:rsid w:val="1D8BE40A"/>
    <w:rsid w:val="1E7FF112"/>
    <w:rsid w:val="1E9D0F87"/>
    <w:rsid w:val="1EAA3AA4"/>
    <w:rsid w:val="1FE91BC2"/>
    <w:rsid w:val="205C0D4D"/>
    <w:rsid w:val="213974A3"/>
    <w:rsid w:val="214911AA"/>
    <w:rsid w:val="22807ADE"/>
    <w:rsid w:val="22B28AA6"/>
    <w:rsid w:val="23D7A95B"/>
    <w:rsid w:val="261C82CD"/>
    <w:rsid w:val="263E28AC"/>
    <w:rsid w:val="269CE8E3"/>
    <w:rsid w:val="26CECAF6"/>
    <w:rsid w:val="28F7A9E8"/>
    <w:rsid w:val="29D94AD8"/>
    <w:rsid w:val="2A3D53B7"/>
    <w:rsid w:val="2A83C0FB"/>
    <w:rsid w:val="2A937A49"/>
    <w:rsid w:val="2AF9164C"/>
    <w:rsid w:val="2B8E4C8F"/>
    <w:rsid w:val="2B957CED"/>
    <w:rsid w:val="2EBE6749"/>
    <w:rsid w:val="31617E46"/>
    <w:rsid w:val="32C17026"/>
    <w:rsid w:val="3428A458"/>
    <w:rsid w:val="343A5C8F"/>
    <w:rsid w:val="34A1EDDC"/>
    <w:rsid w:val="34AB1890"/>
    <w:rsid w:val="3641C91D"/>
    <w:rsid w:val="3691708E"/>
    <w:rsid w:val="36DC8F9D"/>
    <w:rsid w:val="381BDF44"/>
    <w:rsid w:val="386E0F44"/>
    <w:rsid w:val="390601EA"/>
    <w:rsid w:val="3A45E0F2"/>
    <w:rsid w:val="3AD8D5CF"/>
    <w:rsid w:val="3B5608B0"/>
    <w:rsid w:val="3B62883F"/>
    <w:rsid w:val="3B9D6106"/>
    <w:rsid w:val="3D32A3E4"/>
    <w:rsid w:val="3D7D81B4"/>
    <w:rsid w:val="3DA6DF64"/>
    <w:rsid w:val="3F60CADF"/>
    <w:rsid w:val="40261F51"/>
    <w:rsid w:val="4165D356"/>
    <w:rsid w:val="416C0933"/>
    <w:rsid w:val="426BFA77"/>
    <w:rsid w:val="451A6D05"/>
    <w:rsid w:val="452121E7"/>
    <w:rsid w:val="45AE8757"/>
    <w:rsid w:val="45E60215"/>
    <w:rsid w:val="474A57B8"/>
    <w:rsid w:val="47725E51"/>
    <w:rsid w:val="4798FDD9"/>
    <w:rsid w:val="49339E5F"/>
    <w:rsid w:val="4972E871"/>
    <w:rsid w:val="49E18964"/>
    <w:rsid w:val="4AF1D850"/>
    <w:rsid w:val="4CC00C18"/>
    <w:rsid w:val="4DCAB230"/>
    <w:rsid w:val="4E297912"/>
    <w:rsid w:val="50FFA52E"/>
    <w:rsid w:val="531E9014"/>
    <w:rsid w:val="55734E81"/>
    <w:rsid w:val="56A89C5F"/>
    <w:rsid w:val="5863E5B5"/>
    <w:rsid w:val="59766674"/>
    <w:rsid w:val="597EFFC6"/>
    <w:rsid w:val="59A78AEB"/>
    <w:rsid w:val="5CD7FF6D"/>
    <w:rsid w:val="5CE80B2F"/>
    <w:rsid w:val="5DB9354D"/>
    <w:rsid w:val="5E3DEB98"/>
    <w:rsid w:val="5EA55BAD"/>
    <w:rsid w:val="5EF9D28B"/>
    <w:rsid w:val="5EFBEA82"/>
    <w:rsid w:val="61DCFC6F"/>
    <w:rsid w:val="6251D834"/>
    <w:rsid w:val="6311C4CF"/>
    <w:rsid w:val="64E164DD"/>
    <w:rsid w:val="64F3A562"/>
    <w:rsid w:val="654627AC"/>
    <w:rsid w:val="678404DF"/>
    <w:rsid w:val="678DA493"/>
    <w:rsid w:val="67A5AF6D"/>
    <w:rsid w:val="682B4624"/>
    <w:rsid w:val="685852D0"/>
    <w:rsid w:val="68E47CD0"/>
    <w:rsid w:val="6902AC18"/>
    <w:rsid w:val="69193224"/>
    <w:rsid w:val="69417FCE"/>
    <w:rsid w:val="699AE560"/>
    <w:rsid w:val="69C71685"/>
    <w:rsid w:val="69C9EAD5"/>
    <w:rsid w:val="69CF040B"/>
    <w:rsid w:val="69FB0F50"/>
    <w:rsid w:val="6A262CF1"/>
    <w:rsid w:val="6AB763E2"/>
    <w:rsid w:val="6B377E04"/>
    <w:rsid w:val="6CE9675D"/>
    <w:rsid w:val="6D06A4CD"/>
    <w:rsid w:val="6D14C473"/>
    <w:rsid w:val="6D5C95FD"/>
    <w:rsid w:val="700491E1"/>
    <w:rsid w:val="710A9508"/>
    <w:rsid w:val="7237846C"/>
    <w:rsid w:val="7308B459"/>
    <w:rsid w:val="73A466F1"/>
    <w:rsid w:val="73C78BF2"/>
    <w:rsid w:val="74489361"/>
    <w:rsid w:val="752C55D1"/>
    <w:rsid w:val="75E6F623"/>
    <w:rsid w:val="765FF0D5"/>
    <w:rsid w:val="768B399E"/>
    <w:rsid w:val="76AD71B8"/>
    <w:rsid w:val="76E510BF"/>
    <w:rsid w:val="772EE00D"/>
    <w:rsid w:val="7786D31C"/>
    <w:rsid w:val="7830F87E"/>
    <w:rsid w:val="799756EA"/>
    <w:rsid w:val="79CBFF78"/>
    <w:rsid w:val="7A91F4A1"/>
    <w:rsid w:val="7BC53E55"/>
    <w:rsid w:val="7C53A546"/>
    <w:rsid w:val="7C6B4EC9"/>
    <w:rsid w:val="7C8E4C2B"/>
    <w:rsid w:val="7D03A03A"/>
    <w:rsid w:val="7E9F709B"/>
    <w:rsid w:val="7EF1F2E5"/>
    <w:rsid w:val="7EF5890A"/>
    <w:rsid w:val="7F8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CAD0"/>
  <w15:docId w15:val="{7CCCBEE9-937A-4789-871E-F780EE9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alibri Light" w:eastAsia="Calibri" w:hAnsi="Calibri Light" w:cs="Tahoma"/>
      <w:color w:val="2E74B5"/>
      <w:sz w:val="32"/>
      <w:szCs w:val="32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002"/>
        <w:tab w:val="right" w:pos="14004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281"/>
  </w:style>
  <w:style w:type="character" w:customStyle="1" w:styleId="NagwekZnak">
    <w:name w:val="Nagłówek Znak"/>
    <w:basedOn w:val="Domylnaczcionkaakapitu"/>
    <w:link w:val="Nagwek"/>
    <w:uiPriority w:val="99"/>
    <w:rsid w:val="0006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EEF7E8EC7BC4F98317FB75F1F7B67" ma:contentTypeVersion="9" ma:contentTypeDescription="Utwórz nowy dokument." ma:contentTypeScope="" ma:versionID="7aad2b1eceebb521da951465f4dc4eea">
  <xsd:schema xmlns:xsd="http://www.w3.org/2001/XMLSchema" xmlns:xs="http://www.w3.org/2001/XMLSchema" xmlns:p="http://schemas.microsoft.com/office/2006/metadata/properties" xmlns:ns2="64bc92e1-e7f1-43a5-b12f-b27973014476" xmlns:ns3="d6a40144-424a-4f94-af0d-19a13603f0ee" targetNamespace="http://schemas.microsoft.com/office/2006/metadata/properties" ma:root="true" ma:fieldsID="0340a273910168ccb20d8dddfb6d19b8" ns2:_="" ns3:_="">
    <xsd:import namespace="64bc92e1-e7f1-43a5-b12f-b27973014476"/>
    <xsd:import namespace="d6a40144-424a-4f94-af0d-19a13603f0e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c92e1-e7f1-43a5-b12f-b279730144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0144-424a-4f94-af0d-19a13603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4bc92e1-e7f1-43a5-b12f-b27973014476" xsi:nil="true"/>
    <CultureName xmlns="64bc92e1-e7f1-43a5-b12f-b27973014476" xsi:nil="true"/>
    <TeamsChannelId xmlns="64bc92e1-e7f1-43a5-b12f-b27973014476" xsi:nil="true"/>
    <NotebookType xmlns="64bc92e1-e7f1-43a5-b12f-b27973014476" xsi:nil="true"/>
    <AppVersion xmlns="64bc92e1-e7f1-43a5-b12f-b279730144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4D04-8F5B-4999-858E-9858C729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c92e1-e7f1-43a5-b12f-b27973014476"/>
    <ds:schemaRef ds:uri="d6a40144-424a-4f94-af0d-19a13603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6AF97-C74D-4A1A-B2E2-BCC45BCE1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D891A-FB1F-40CF-BBE1-A8CC53804ED0}">
  <ds:schemaRefs>
    <ds:schemaRef ds:uri="http://schemas.microsoft.com/office/2006/metadata/properties"/>
    <ds:schemaRef ds:uri="http://schemas.microsoft.com/office/infopath/2007/PartnerControls"/>
    <ds:schemaRef ds:uri="64bc92e1-e7f1-43a5-b12f-b27973014476"/>
  </ds:schemaRefs>
</ds:datastoreItem>
</file>

<file path=customXml/itemProps4.xml><?xml version="1.0" encoding="utf-8"?>
<ds:datastoreItem xmlns:ds="http://schemas.openxmlformats.org/officeDocument/2006/customXml" ds:itemID="{1A3BF99D-6E25-4240-B764-CCA998D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xyz123</dc:creator>
  <dc:description/>
  <cp:lastModifiedBy>Teresa Kozioł</cp:lastModifiedBy>
  <cp:revision>2</cp:revision>
  <dcterms:created xsi:type="dcterms:W3CDTF">2022-06-27T11:44:00Z</dcterms:created>
  <dcterms:modified xsi:type="dcterms:W3CDTF">2022-06-27T11:44:00Z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0x010100CF0EEF7E8EC7BC4F98317FB75F1F7B67</vt:lpwstr>
  </property>
</Properties>
</file>